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FF9E0" w14:textId="77777777" w:rsidR="00A61B0D" w:rsidRPr="005920B8" w:rsidRDefault="00A61B0D" w:rsidP="00C17823">
      <w:pPr>
        <w:jc w:val="center"/>
        <w:rPr>
          <w:sz w:val="40"/>
        </w:rPr>
      </w:pPr>
      <w:r w:rsidRPr="005920B8">
        <w:rPr>
          <w:b/>
          <w:bCs/>
          <w:sz w:val="40"/>
        </w:rPr>
        <w:t>Tech Tonic</w:t>
      </w:r>
      <w:r w:rsidR="00C17823" w:rsidRPr="005920B8">
        <w:rPr>
          <w:sz w:val="40"/>
        </w:rPr>
        <w:t xml:space="preserve">: </w:t>
      </w:r>
      <w:r w:rsidRPr="005920B8">
        <w:rPr>
          <w:i/>
          <w:iCs/>
          <w:sz w:val="36"/>
        </w:rPr>
        <w:t>Towards a New Literacy of Technology</w:t>
      </w:r>
    </w:p>
    <w:p w14:paraId="21C1F353" w14:textId="77777777" w:rsidR="00A61B0D" w:rsidRPr="00A61B0D" w:rsidRDefault="00A61B0D" w:rsidP="00A61B0D">
      <w:r w:rsidRPr="00A61B0D">
        <w:rPr>
          <w:i/>
          <w:iCs/>
        </w:rPr>
        <w:t> </w:t>
      </w:r>
    </w:p>
    <w:p w14:paraId="28A06ED3" w14:textId="4BCA959C" w:rsidR="00A61B0D" w:rsidRPr="005920B8" w:rsidRDefault="005920B8" w:rsidP="005920B8">
      <w:pPr>
        <w:jc w:val="center"/>
        <w:rPr>
          <w:sz w:val="20"/>
        </w:rPr>
      </w:pPr>
      <w:hyperlink r:id="rId6" w:history="1">
        <w:r w:rsidR="00A61B0D" w:rsidRPr="005920B8">
          <w:rPr>
            <w:rStyle w:val="Hyperlink"/>
            <w:i/>
            <w:iCs/>
            <w:sz w:val="20"/>
          </w:rPr>
          <w:t>http://www.allianceforchildhood.org/sites/allianceforchildhood.org/files/file/pdf/projects/computers/pdf_files/tech_tonic.pdf</w:t>
        </w:r>
      </w:hyperlink>
    </w:p>
    <w:p w14:paraId="2DC86CEB" w14:textId="77777777" w:rsidR="00D7607B" w:rsidRDefault="00D7607B"/>
    <w:p w14:paraId="7D074C28" w14:textId="77777777" w:rsidR="00A61B0D" w:rsidRDefault="00A61B0D"/>
    <w:p w14:paraId="1C01A41A" w14:textId="77777777" w:rsidR="00C17823" w:rsidRPr="00A61B0D" w:rsidRDefault="00C17823" w:rsidP="00C17823">
      <w:pPr>
        <w:numPr>
          <w:ilvl w:val="0"/>
          <w:numId w:val="1"/>
        </w:numPr>
        <w:spacing w:after="120"/>
      </w:pPr>
      <w:r>
        <w:t>“</w:t>
      </w:r>
      <w:r w:rsidRPr="00A61B0D">
        <w:t>There is no magic “right” age at which children “should” be using computers. We urge caution, however. Computers involve advanced technologies designed for adults with comp</w:t>
      </w:r>
      <w:bookmarkStart w:id="0" w:name="_GoBack"/>
      <w:bookmarkEnd w:id="0"/>
      <w:r w:rsidRPr="00A61B0D">
        <w:t>lex needs for managing information—not for children, whose needs for whole-body, hands-on, and face-to-face learning experiences are just the op</w:t>
      </w:r>
      <w:r>
        <w:t>posite of what computers offer.”</w:t>
      </w:r>
    </w:p>
    <w:p w14:paraId="06013FCF" w14:textId="77777777" w:rsidR="00C17823" w:rsidRPr="00A61B0D" w:rsidRDefault="00C17823" w:rsidP="00C17823">
      <w:pPr>
        <w:numPr>
          <w:ilvl w:val="0"/>
          <w:numId w:val="1"/>
        </w:numPr>
        <w:spacing w:after="120"/>
      </w:pPr>
      <w:r>
        <w:t>“</w:t>
      </w:r>
      <w:r w:rsidRPr="00A61B0D">
        <w:t>The speed, stimulation and convenience of new technologies draw adults and children to spend more time at work and play with an electronic device placed between them and the rest of the world.</w:t>
      </w:r>
      <w:r>
        <w:t>”</w:t>
      </w:r>
    </w:p>
    <w:p w14:paraId="78F98AD0" w14:textId="77777777" w:rsidR="00C17823" w:rsidRPr="00A61B0D" w:rsidRDefault="00C17823" w:rsidP="00C17823">
      <w:pPr>
        <w:numPr>
          <w:ilvl w:val="0"/>
          <w:numId w:val="1"/>
        </w:numPr>
        <w:spacing w:after="120"/>
      </w:pPr>
      <w:r>
        <w:t>“</w:t>
      </w:r>
      <w:r w:rsidRPr="00A61B0D">
        <w:t>Children invariably love to imitate adults, and may well show an early interest in “playing computer.” But we would not mistake a preschooler’s fascination with fire trucks as evidence that it’s time to sit her behind the wheel of a real hook and ladder. Curiosity about computers and other powerful technologies is not a sign that a child is developmentally ready to operate the real thing.</w:t>
      </w:r>
      <w:r>
        <w:t>”</w:t>
      </w:r>
    </w:p>
    <w:p w14:paraId="184F4A9F" w14:textId="77777777" w:rsidR="00C17823" w:rsidRPr="00A61B0D" w:rsidRDefault="00C17823" w:rsidP="00C17823">
      <w:pPr>
        <w:numPr>
          <w:ilvl w:val="0"/>
          <w:numId w:val="1"/>
        </w:numPr>
        <w:spacing w:after="120"/>
      </w:pPr>
      <w:r>
        <w:t>“</w:t>
      </w:r>
      <w:r w:rsidRPr="00A61B0D">
        <w:t xml:space="preserve">The most powerful lesson </w:t>
      </w:r>
      <w:r>
        <w:t>technology</w:t>
      </w:r>
      <w:r w:rsidRPr="00A61B0D">
        <w:t xml:space="preserve"> may actually teach, over time, is that machines are more compelling than anything that happ</w:t>
      </w:r>
      <w:r>
        <w:t>ens in real human interactions.”</w:t>
      </w:r>
    </w:p>
    <w:p w14:paraId="34EE6F62" w14:textId="77777777" w:rsidR="00C17823" w:rsidRDefault="00C17823" w:rsidP="00C17823">
      <w:pPr>
        <w:spacing w:after="120"/>
        <w:ind w:left="360"/>
      </w:pPr>
      <w:r>
        <w:rPr>
          <w:noProof/>
        </w:rPr>
        <mc:AlternateContent>
          <mc:Choice Requires="wps">
            <w:drawing>
              <wp:anchor distT="0" distB="0" distL="114300" distR="114300" simplePos="0" relativeHeight="251659264" behindDoc="0" locked="0" layoutInCell="1" allowOverlap="1" wp14:anchorId="34FEB5F3" wp14:editId="2A96F442">
                <wp:simplePos x="0" y="0"/>
                <wp:positionH relativeFrom="column">
                  <wp:posOffset>-114300</wp:posOffset>
                </wp:positionH>
                <wp:positionV relativeFrom="paragraph">
                  <wp:posOffset>93345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7.35pt" to="468.0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" strokecolor="black [3213]" strokeweight="1pt"/>
            </w:pict>
          </mc:Fallback>
        </mc:AlternateContent>
      </w:r>
    </w:p>
    <w:p w14:paraId="3A33D03A" w14:textId="77777777" w:rsidR="00C17823" w:rsidRDefault="00C17823" w:rsidP="00C17823">
      <w:pPr>
        <w:numPr>
          <w:ilvl w:val="0"/>
          <w:numId w:val="1"/>
        </w:numPr>
        <w:spacing w:after="120"/>
      </w:pPr>
      <w:r>
        <w:t>“</w:t>
      </w:r>
      <w:r w:rsidRPr="00A61B0D">
        <w:t xml:space="preserve">We call for education that prepares children to participate in discussions and decisions about how technologies can serve democracy, a fair and equitable social order, and ecological sustainability. This is what the Alliance for Childhood has called </w:t>
      </w:r>
      <w:r w:rsidRPr="00A61B0D">
        <w:rPr>
          <w:i/>
          <w:iCs/>
        </w:rPr>
        <w:t>Technology literacy</w:t>
      </w:r>
      <w:r w:rsidRPr="00A61B0D">
        <w:t>.</w:t>
      </w:r>
      <w:r>
        <w:t>”</w:t>
      </w:r>
    </w:p>
    <w:p w14:paraId="70C821CD" w14:textId="77777777" w:rsidR="00C17823" w:rsidRPr="00A61B0D" w:rsidRDefault="00C17823" w:rsidP="00C17823">
      <w:pPr>
        <w:numPr>
          <w:ilvl w:val="0"/>
          <w:numId w:val="1"/>
        </w:numPr>
        <w:spacing w:after="120"/>
      </w:pPr>
      <w:r>
        <w:t>“</w:t>
      </w:r>
      <w:r w:rsidRPr="00A61B0D">
        <w:t>The first priority in technology education-as in all education- is to nurture children’s relationships with other human beings and with the rest of the living world.</w:t>
      </w:r>
      <w:r>
        <w:t>”</w:t>
      </w:r>
    </w:p>
    <w:p w14:paraId="48C5A26B" w14:textId="77777777" w:rsidR="00C17823" w:rsidRPr="00A61B0D" w:rsidRDefault="00C17823" w:rsidP="00C17823">
      <w:pPr>
        <w:numPr>
          <w:ilvl w:val="0"/>
          <w:numId w:val="1"/>
        </w:numPr>
        <w:spacing w:after="120"/>
      </w:pPr>
      <w:r>
        <w:t xml:space="preserve"> “</w:t>
      </w:r>
      <w:r w:rsidRPr="00A61B0D">
        <w:t>To recognize that, in general, there should be a close match between the complexity of the tools children use and their capacity to understand how these tools work.</w:t>
      </w:r>
      <w:r>
        <w:t>”</w:t>
      </w:r>
    </w:p>
    <w:p w14:paraId="60F4C0E8" w14:textId="77777777" w:rsidR="003B501C" w:rsidRPr="00A61B0D" w:rsidRDefault="00C17823" w:rsidP="00C17823">
      <w:pPr>
        <w:numPr>
          <w:ilvl w:val="0"/>
          <w:numId w:val="1"/>
        </w:numPr>
        <w:spacing w:after="120"/>
      </w:pPr>
      <w:r>
        <w:t>“</w:t>
      </w:r>
      <w:r w:rsidR="00A61B0D" w:rsidRPr="00A61B0D">
        <w:t>We cannot expect children to exercise wisdom in the use of technology. They count on us for that wisdom.</w:t>
      </w:r>
      <w:r>
        <w:t>”</w:t>
      </w:r>
    </w:p>
    <w:p w14:paraId="28995C8C" w14:textId="77777777" w:rsidR="003B501C" w:rsidRPr="00A61B0D" w:rsidRDefault="00C17823" w:rsidP="00C17823">
      <w:pPr>
        <w:numPr>
          <w:ilvl w:val="0"/>
          <w:numId w:val="1"/>
        </w:numPr>
        <w:spacing w:after="120"/>
      </w:pPr>
      <w:r>
        <w:t>“</w:t>
      </w:r>
      <w:r w:rsidR="00A61B0D" w:rsidRPr="00A61B0D">
        <w:t>Technology is not destiny. IT IS possible for us to reconsider and redirect the impact of technology on childhood.</w:t>
      </w:r>
      <w:r>
        <w:t>”</w:t>
      </w:r>
    </w:p>
    <w:p w14:paraId="1E803FA7" w14:textId="77777777" w:rsidR="003B501C" w:rsidRPr="00A61B0D" w:rsidRDefault="00C17823" w:rsidP="00C17823">
      <w:pPr>
        <w:numPr>
          <w:ilvl w:val="0"/>
          <w:numId w:val="1"/>
        </w:numPr>
        <w:spacing w:after="120"/>
      </w:pPr>
      <w:r>
        <w:t xml:space="preserve"> “</w:t>
      </w:r>
      <w:r w:rsidR="00A61B0D" w:rsidRPr="00A61B0D">
        <w:t>Preparing students to make conscious choices about technology includes considering how and when to say “no” or “enough”.</w:t>
      </w:r>
      <w:r>
        <w:t>”</w:t>
      </w:r>
    </w:p>
    <w:p w14:paraId="3916A683" w14:textId="77777777" w:rsidR="00A61B0D" w:rsidRDefault="00C17823" w:rsidP="00C17823">
      <w:pPr>
        <w:numPr>
          <w:ilvl w:val="0"/>
          <w:numId w:val="1"/>
        </w:numPr>
        <w:spacing w:after="120"/>
      </w:pPr>
      <w:r>
        <w:t>“</w:t>
      </w:r>
      <w:r w:rsidR="00A61B0D" w:rsidRPr="00A61B0D">
        <w:t xml:space="preserve">A clear goal of instructional technology education for </w:t>
      </w:r>
      <w:r w:rsidR="00A61B0D" w:rsidRPr="00C17823">
        <w:rPr>
          <w:u w:val="single"/>
        </w:rPr>
        <w:t>teachers</w:t>
      </w:r>
      <w:r w:rsidR="00A61B0D" w:rsidRPr="00A61B0D">
        <w:t xml:space="preserve"> must be to prepare them to make the best choices for the learner in the intended environment.</w:t>
      </w:r>
      <w:r>
        <w:t>”</w:t>
      </w:r>
    </w:p>
    <w:p w14:paraId="72AF820D" w14:textId="7EDCAD73" w:rsidR="005920B8" w:rsidRDefault="005920B8" w:rsidP="005920B8">
      <w:pPr>
        <w:spacing w:after="120"/>
      </w:pPr>
      <w:r w:rsidRPr="005920B8">
        <w:lastRenderedPageBreak/>
        <w:drawing>
          <wp:anchor distT="0" distB="0" distL="114300" distR="114300" simplePos="0" relativeHeight="251660288" behindDoc="0" locked="0" layoutInCell="1" allowOverlap="1" wp14:anchorId="462702C2" wp14:editId="7FE68197">
            <wp:simplePos x="0" y="0"/>
            <wp:positionH relativeFrom="column">
              <wp:posOffset>-571500</wp:posOffset>
            </wp:positionH>
            <wp:positionV relativeFrom="paragraph">
              <wp:posOffset>0</wp:posOffset>
            </wp:positionV>
            <wp:extent cx="6972300" cy="3657600"/>
            <wp:effectExtent l="0" t="0" r="12700" b="0"/>
            <wp:wrapTight wrapText="bothSides">
              <wp:wrapPolygon edited="0">
                <wp:start x="0" y="0"/>
                <wp:lineTo x="0" y="21450"/>
                <wp:lineTo x="21561" y="21450"/>
                <wp:lineTo x="21561" y="0"/>
                <wp:lineTo x="0" y="0"/>
              </wp:wrapPolygon>
            </wp:wrapTight>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ic:nvPicPr>
                  <pic:blipFill>
                    <a:blip r:embed="rId7">
                      <a:extLst>
                        <a:ext uri="{28A0092B-C50C-407E-A947-70E740481C1C}">
                          <a14:useLocalDpi xmlns:a14="http://schemas.microsoft.com/office/drawing/2010/main" val="0"/>
                        </a:ext>
                      </a:extLst>
                    </a:blip>
                    <a:srcRect/>
                    <a:stretch>
                      <a:fillRect/>
                    </a:stretch>
                  </pic:blipFill>
                  <pic:spPr>
                    <a:xfrm>
                      <a:off x="0" y="0"/>
                      <a:ext cx="6972300" cy="3657600"/>
                    </a:xfrm>
                    <a:prstGeom prst="rect">
                      <a:avLst/>
                    </a:prstGeom>
                    <a:ln/>
                  </pic:spPr>
                </pic:pic>
              </a:graphicData>
            </a:graphic>
            <wp14:sizeRelH relativeFrom="page">
              <wp14:pctWidth>0</wp14:pctWidth>
            </wp14:sizeRelH>
            <wp14:sizeRelV relativeFrom="page">
              <wp14:pctHeight>0</wp14:pctHeight>
            </wp14:sizeRelV>
          </wp:anchor>
        </w:drawing>
      </w:r>
    </w:p>
    <w:p w14:paraId="521D27AE" w14:textId="6CC93AAB" w:rsidR="005920B8" w:rsidRDefault="005920B8" w:rsidP="005920B8">
      <w:pPr>
        <w:spacing w:after="120"/>
      </w:pPr>
    </w:p>
    <w:p w14:paraId="6AF85771" w14:textId="77777777" w:rsidR="005920B8" w:rsidRDefault="005920B8" w:rsidP="005920B8">
      <w:pPr>
        <w:spacing w:after="120"/>
      </w:pPr>
    </w:p>
    <w:p w14:paraId="1F74CD2A" w14:textId="77777777" w:rsidR="005920B8" w:rsidRDefault="005920B8" w:rsidP="005920B8">
      <w:pPr>
        <w:spacing w:after="120"/>
      </w:pPr>
    </w:p>
    <w:p w14:paraId="5EEF9388" w14:textId="77777777" w:rsidR="005920B8" w:rsidRDefault="005920B8" w:rsidP="005920B8">
      <w:pPr>
        <w:spacing w:after="120"/>
      </w:pPr>
    </w:p>
    <w:p w14:paraId="27FBA8FE" w14:textId="0DF1AD80" w:rsidR="005920B8" w:rsidRDefault="005920B8" w:rsidP="005920B8">
      <w:pPr>
        <w:spacing w:after="120"/>
        <w:rPr>
          <w:b/>
          <w:sz w:val="32"/>
        </w:rPr>
      </w:pPr>
      <w:r w:rsidRPr="005920B8">
        <w:rPr>
          <w:b/>
          <w:sz w:val="32"/>
        </w:rPr>
        <w:t>Notes:</w:t>
      </w:r>
    </w:p>
    <w:p w14:paraId="07E50A20" w14:textId="77777777" w:rsidR="005920B8" w:rsidRDefault="005920B8" w:rsidP="005920B8">
      <w:pPr>
        <w:spacing w:after="120"/>
        <w:rPr>
          <w:b/>
          <w:sz w:val="32"/>
        </w:rPr>
      </w:pPr>
    </w:p>
    <w:p w14:paraId="7C8ED0EA" w14:textId="1F1E6D3D" w:rsidR="005920B8" w:rsidRDefault="005920B8" w:rsidP="005920B8">
      <w:pPr>
        <w:spacing w:after="120"/>
      </w:pPr>
      <w:r>
        <w:rPr>
          <w:b/>
          <w:noProof/>
          <w:sz w:val="32"/>
        </w:rPr>
        <mc:AlternateContent>
          <mc:Choice Requires="wps">
            <w:drawing>
              <wp:anchor distT="0" distB="0" distL="114300" distR="114300" simplePos="0" relativeHeight="251671552" behindDoc="0" locked="0" layoutInCell="1" allowOverlap="1" wp14:anchorId="39DA5491" wp14:editId="1CBD51D1">
                <wp:simplePos x="0" y="0"/>
                <wp:positionH relativeFrom="column">
                  <wp:posOffset>0</wp:posOffset>
                </wp:positionH>
                <wp:positionV relativeFrom="paragraph">
                  <wp:posOffset>2853055</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24.65pt" to="468pt,22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" strokeweight="2pt"/>
            </w:pict>
          </mc:Fallback>
        </mc:AlternateContent>
      </w:r>
      <w:r>
        <w:rPr>
          <w:b/>
          <w:noProof/>
          <w:sz w:val="32"/>
        </w:rPr>
        <mc:AlternateContent>
          <mc:Choice Requires="wps">
            <w:drawing>
              <wp:anchor distT="0" distB="0" distL="114300" distR="114300" simplePos="0" relativeHeight="251670528" behindDoc="0" locked="0" layoutInCell="1" allowOverlap="1" wp14:anchorId="4B04B420" wp14:editId="5038590E">
                <wp:simplePos x="0" y="0"/>
                <wp:positionH relativeFrom="column">
                  <wp:posOffset>0</wp:posOffset>
                </wp:positionH>
                <wp:positionV relativeFrom="paragraph">
                  <wp:posOffset>2395855</wp:posOffset>
                </wp:positionV>
                <wp:extent cx="59436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88.65pt" to="468pt,18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" strokeweight="2pt"/>
            </w:pict>
          </mc:Fallback>
        </mc:AlternateContent>
      </w:r>
      <w:r>
        <w:rPr>
          <w:b/>
          <w:noProof/>
          <w:sz w:val="32"/>
        </w:rPr>
        <mc:AlternateContent>
          <mc:Choice Requires="wps">
            <w:drawing>
              <wp:anchor distT="0" distB="0" distL="114300" distR="114300" simplePos="0" relativeHeight="251669504" behindDoc="0" locked="0" layoutInCell="1" allowOverlap="1" wp14:anchorId="66AA2DE4" wp14:editId="2E460B9D">
                <wp:simplePos x="0" y="0"/>
                <wp:positionH relativeFrom="column">
                  <wp:posOffset>0</wp:posOffset>
                </wp:positionH>
                <wp:positionV relativeFrom="paragraph">
                  <wp:posOffset>1938655</wp:posOffset>
                </wp:positionV>
                <wp:extent cx="59436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52.65pt" to="468pt,15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" strokeweight="2pt"/>
            </w:pict>
          </mc:Fallback>
        </mc:AlternateContent>
      </w:r>
      <w:r>
        <w:rPr>
          <w:b/>
          <w:noProof/>
          <w:sz w:val="32"/>
        </w:rPr>
        <mc:AlternateContent>
          <mc:Choice Requires="wps">
            <w:drawing>
              <wp:anchor distT="0" distB="0" distL="114300" distR="114300" simplePos="0" relativeHeight="251668480" behindDoc="0" locked="0" layoutInCell="1" allowOverlap="1" wp14:anchorId="7933B9A3" wp14:editId="2FAD814C">
                <wp:simplePos x="0" y="0"/>
                <wp:positionH relativeFrom="column">
                  <wp:posOffset>0</wp:posOffset>
                </wp:positionH>
                <wp:positionV relativeFrom="paragraph">
                  <wp:posOffset>1481455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16.65pt" to="468pt,1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" strokeweight="2pt"/>
            </w:pict>
          </mc:Fallback>
        </mc:AlternateContent>
      </w:r>
      <w:r>
        <w:rPr>
          <w:b/>
          <w:noProof/>
          <w:sz w:val="32"/>
        </w:rPr>
        <mc:AlternateContent>
          <mc:Choice Requires="wps">
            <w:drawing>
              <wp:anchor distT="0" distB="0" distL="114300" distR="114300" simplePos="0" relativeHeight="251666432" behindDoc="0" locked="0" layoutInCell="1" allowOverlap="1" wp14:anchorId="12C77777" wp14:editId="519080E4">
                <wp:simplePos x="0" y="0"/>
                <wp:positionH relativeFrom="column">
                  <wp:posOffset>0</wp:posOffset>
                </wp:positionH>
                <wp:positionV relativeFrom="paragraph">
                  <wp:posOffset>1052830</wp:posOffset>
                </wp:positionV>
                <wp:extent cx="59436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2.9pt" to="468pt,8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" strokeweight="2pt"/>
            </w:pict>
          </mc:Fallback>
        </mc:AlternateContent>
      </w:r>
      <w:r>
        <w:rPr>
          <w:b/>
          <w:noProof/>
          <w:sz w:val="32"/>
        </w:rPr>
        <mc:AlternateContent>
          <mc:Choice Requires="wps">
            <w:drawing>
              <wp:anchor distT="0" distB="0" distL="114300" distR="114300" simplePos="0" relativeHeight="251665408" behindDoc="0" locked="0" layoutInCell="1" allowOverlap="1" wp14:anchorId="7F5D345E" wp14:editId="271E5430">
                <wp:simplePos x="0" y="0"/>
                <wp:positionH relativeFrom="column">
                  <wp:posOffset>0</wp:posOffset>
                </wp:positionH>
                <wp:positionV relativeFrom="paragraph">
                  <wp:posOffset>595630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6.9pt" to="468pt,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" strokeweight="2pt"/>
            </w:pict>
          </mc:Fallback>
        </mc:AlternateContent>
      </w:r>
      <w:r>
        <w:rPr>
          <w:b/>
          <w:noProof/>
          <w:sz w:val="32"/>
        </w:rPr>
        <mc:AlternateContent>
          <mc:Choice Requires="wps">
            <w:drawing>
              <wp:anchor distT="0" distB="0" distL="114300" distR="114300" simplePos="0" relativeHeight="251663360" behindDoc="0" locked="0" layoutInCell="1" allowOverlap="1" wp14:anchorId="1C938EDD" wp14:editId="7CCEDDC2">
                <wp:simplePos x="0" y="0"/>
                <wp:positionH relativeFrom="column">
                  <wp:posOffset>0</wp:posOffset>
                </wp:positionH>
                <wp:positionV relativeFrom="paragraph">
                  <wp:posOffset>138430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9pt" to="468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" strokeweight="2pt"/>
            </w:pict>
          </mc:Fallback>
        </mc:AlternateContent>
      </w:r>
    </w:p>
    <w:sectPr w:rsidR="005920B8" w:rsidSect="005920B8">
      <w:pgSz w:w="12240" w:h="15840"/>
      <w:pgMar w:top="1418" w:right="1467"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C5CD3"/>
    <w:multiLevelType w:val="hybridMultilevel"/>
    <w:tmpl w:val="A81823D8"/>
    <w:lvl w:ilvl="0" w:tplc="924621FC">
      <w:start w:val="1"/>
      <w:numFmt w:val="bullet"/>
      <w:lvlText w:val="•"/>
      <w:lvlJc w:val="left"/>
      <w:pPr>
        <w:tabs>
          <w:tab w:val="num" w:pos="720"/>
        </w:tabs>
        <w:ind w:left="720" w:hanging="360"/>
      </w:pPr>
      <w:rPr>
        <w:rFonts w:ascii="Arial" w:hAnsi="Arial" w:hint="default"/>
      </w:rPr>
    </w:lvl>
    <w:lvl w:ilvl="1" w:tplc="4AB09E5C" w:tentative="1">
      <w:start w:val="1"/>
      <w:numFmt w:val="bullet"/>
      <w:lvlText w:val="•"/>
      <w:lvlJc w:val="left"/>
      <w:pPr>
        <w:tabs>
          <w:tab w:val="num" w:pos="1440"/>
        </w:tabs>
        <w:ind w:left="1440" w:hanging="360"/>
      </w:pPr>
      <w:rPr>
        <w:rFonts w:ascii="Arial" w:hAnsi="Arial" w:hint="default"/>
      </w:rPr>
    </w:lvl>
    <w:lvl w:ilvl="2" w:tplc="AFDE721E" w:tentative="1">
      <w:start w:val="1"/>
      <w:numFmt w:val="bullet"/>
      <w:lvlText w:val="•"/>
      <w:lvlJc w:val="left"/>
      <w:pPr>
        <w:tabs>
          <w:tab w:val="num" w:pos="2160"/>
        </w:tabs>
        <w:ind w:left="2160" w:hanging="360"/>
      </w:pPr>
      <w:rPr>
        <w:rFonts w:ascii="Arial" w:hAnsi="Arial" w:hint="default"/>
      </w:rPr>
    </w:lvl>
    <w:lvl w:ilvl="3" w:tplc="81784166" w:tentative="1">
      <w:start w:val="1"/>
      <w:numFmt w:val="bullet"/>
      <w:lvlText w:val="•"/>
      <w:lvlJc w:val="left"/>
      <w:pPr>
        <w:tabs>
          <w:tab w:val="num" w:pos="2880"/>
        </w:tabs>
        <w:ind w:left="2880" w:hanging="360"/>
      </w:pPr>
      <w:rPr>
        <w:rFonts w:ascii="Arial" w:hAnsi="Arial" w:hint="default"/>
      </w:rPr>
    </w:lvl>
    <w:lvl w:ilvl="4" w:tplc="316E960C" w:tentative="1">
      <w:start w:val="1"/>
      <w:numFmt w:val="bullet"/>
      <w:lvlText w:val="•"/>
      <w:lvlJc w:val="left"/>
      <w:pPr>
        <w:tabs>
          <w:tab w:val="num" w:pos="3600"/>
        </w:tabs>
        <w:ind w:left="3600" w:hanging="360"/>
      </w:pPr>
      <w:rPr>
        <w:rFonts w:ascii="Arial" w:hAnsi="Arial" w:hint="default"/>
      </w:rPr>
    </w:lvl>
    <w:lvl w:ilvl="5" w:tplc="DD522A5E" w:tentative="1">
      <w:start w:val="1"/>
      <w:numFmt w:val="bullet"/>
      <w:lvlText w:val="•"/>
      <w:lvlJc w:val="left"/>
      <w:pPr>
        <w:tabs>
          <w:tab w:val="num" w:pos="4320"/>
        </w:tabs>
        <w:ind w:left="4320" w:hanging="360"/>
      </w:pPr>
      <w:rPr>
        <w:rFonts w:ascii="Arial" w:hAnsi="Arial" w:hint="default"/>
      </w:rPr>
    </w:lvl>
    <w:lvl w:ilvl="6" w:tplc="DA2C4F96" w:tentative="1">
      <w:start w:val="1"/>
      <w:numFmt w:val="bullet"/>
      <w:lvlText w:val="•"/>
      <w:lvlJc w:val="left"/>
      <w:pPr>
        <w:tabs>
          <w:tab w:val="num" w:pos="5040"/>
        </w:tabs>
        <w:ind w:left="5040" w:hanging="360"/>
      </w:pPr>
      <w:rPr>
        <w:rFonts w:ascii="Arial" w:hAnsi="Arial" w:hint="default"/>
      </w:rPr>
    </w:lvl>
    <w:lvl w:ilvl="7" w:tplc="B8202EC4" w:tentative="1">
      <w:start w:val="1"/>
      <w:numFmt w:val="bullet"/>
      <w:lvlText w:val="•"/>
      <w:lvlJc w:val="left"/>
      <w:pPr>
        <w:tabs>
          <w:tab w:val="num" w:pos="5760"/>
        </w:tabs>
        <w:ind w:left="5760" w:hanging="360"/>
      </w:pPr>
      <w:rPr>
        <w:rFonts w:ascii="Arial" w:hAnsi="Arial" w:hint="default"/>
      </w:rPr>
    </w:lvl>
    <w:lvl w:ilvl="8" w:tplc="6C545816" w:tentative="1">
      <w:start w:val="1"/>
      <w:numFmt w:val="bullet"/>
      <w:lvlText w:val="•"/>
      <w:lvlJc w:val="left"/>
      <w:pPr>
        <w:tabs>
          <w:tab w:val="num" w:pos="6480"/>
        </w:tabs>
        <w:ind w:left="6480" w:hanging="360"/>
      </w:pPr>
      <w:rPr>
        <w:rFonts w:ascii="Arial" w:hAnsi="Arial" w:hint="default"/>
      </w:rPr>
    </w:lvl>
  </w:abstractNum>
  <w:abstractNum w:abstractNumId="1">
    <w:nsid w:val="7BF235D5"/>
    <w:multiLevelType w:val="hybridMultilevel"/>
    <w:tmpl w:val="CBD43F18"/>
    <w:lvl w:ilvl="0" w:tplc="D4A456DC">
      <w:start w:val="1"/>
      <w:numFmt w:val="bullet"/>
      <w:lvlText w:val="•"/>
      <w:lvlJc w:val="left"/>
      <w:pPr>
        <w:tabs>
          <w:tab w:val="num" w:pos="720"/>
        </w:tabs>
        <w:ind w:left="720" w:hanging="360"/>
      </w:pPr>
      <w:rPr>
        <w:rFonts w:ascii="Arial" w:hAnsi="Arial" w:hint="default"/>
      </w:rPr>
    </w:lvl>
    <w:lvl w:ilvl="1" w:tplc="B9F2FA6E" w:tentative="1">
      <w:start w:val="1"/>
      <w:numFmt w:val="bullet"/>
      <w:lvlText w:val="•"/>
      <w:lvlJc w:val="left"/>
      <w:pPr>
        <w:tabs>
          <w:tab w:val="num" w:pos="1440"/>
        </w:tabs>
        <w:ind w:left="1440" w:hanging="360"/>
      </w:pPr>
      <w:rPr>
        <w:rFonts w:ascii="Arial" w:hAnsi="Arial" w:hint="default"/>
      </w:rPr>
    </w:lvl>
    <w:lvl w:ilvl="2" w:tplc="1124174E" w:tentative="1">
      <w:start w:val="1"/>
      <w:numFmt w:val="bullet"/>
      <w:lvlText w:val="•"/>
      <w:lvlJc w:val="left"/>
      <w:pPr>
        <w:tabs>
          <w:tab w:val="num" w:pos="2160"/>
        </w:tabs>
        <w:ind w:left="2160" w:hanging="360"/>
      </w:pPr>
      <w:rPr>
        <w:rFonts w:ascii="Arial" w:hAnsi="Arial" w:hint="default"/>
      </w:rPr>
    </w:lvl>
    <w:lvl w:ilvl="3" w:tplc="6C6022F2" w:tentative="1">
      <w:start w:val="1"/>
      <w:numFmt w:val="bullet"/>
      <w:lvlText w:val="•"/>
      <w:lvlJc w:val="left"/>
      <w:pPr>
        <w:tabs>
          <w:tab w:val="num" w:pos="2880"/>
        </w:tabs>
        <w:ind w:left="2880" w:hanging="360"/>
      </w:pPr>
      <w:rPr>
        <w:rFonts w:ascii="Arial" w:hAnsi="Arial" w:hint="default"/>
      </w:rPr>
    </w:lvl>
    <w:lvl w:ilvl="4" w:tplc="06EE1130" w:tentative="1">
      <w:start w:val="1"/>
      <w:numFmt w:val="bullet"/>
      <w:lvlText w:val="•"/>
      <w:lvlJc w:val="left"/>
      <w:pPr>
        <w:tabs>
          <w:tab w:val="num" w:pos="3600"/>
        </w:tabs>
        <w:ind w:left="3600" w:hanging="360"/>
      </w:pPr>
      <w:rPr>
        <w:rFonts w:ascii="Arial" w:hAnsi="Arial" w:hint="default"/>
      </w:rPr>
    </w:lvl>
    <w:lvl w:ilvl="5" w:tplc="D7124B1E" w:tentative="1">
      <w:start w:val="1"/>
      <w:numFmt w:val="bullet"/>
      <w:lvlText w:val="•"/>
      <w:lvlJc w:val="left"/>
      <w:pPr>
        <w:tabs>
          <w:tab w:val="num" w:pos="4320"/>
        </w:tabs>
        <w:ind w:left="4320" w:hanging="360"/>
      </w:pPr>
      <w:rPr>
        <w:rFonts w:ascii="Arial" w:hAnsi="Arial" w:hint="default"/>
      </w:rPr>
    </w:lvl>
    <w:lvl w:ilvl="6" w:tplc="31AAAA7C" w:tentative="1">
      <w:start w:val="1"/>
      <w:numFmt w:val="bullet"/>
      <w:lvlText w:val="•"/>
      <w:lvlJc w:val="left"/>
      <w:pPr>
        <w:tabs>
          <w:tab w:val="num" w:pos="5040"/>
        </w:tabs>
        <w:ind w:left="5040" w:hanging="360"/>
      </w:pPr>
      <w:rPr>
        <w:rFonts w:ascii="Arial" w:hAnsi="Arial" w:hint="default"/>
      </w:rPr>
    </w:lvl>
    <w:lvl w:ilvl="7" w:tplc="F14A33EE" w:tentative="1">
      <w:start w:val="1"/>
      <w:numFmt w:val="bullet"/>
      <w:lvlText w:val="•"/>
      <w:lvlJc w:val="left"/>
      <w:pPr>
        <w:tabs>
          <w:tab w:val="num" w:pos="5760"/>
        </w:tabs>
        <w:ind w:left="5760" w:hanging="360"/>
      </w:pPr>
      <w:rPr>
        <w:rFonts w:ascii="Arial" w:hAnsi="Arial" w:hint="default"/>
      </w:rPr>
    </w:lvl>
    <w:lvl w:ilvl="8" w:tplc="90569E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D"/>
    <w:rsid w:val="003B501C"/>
    <w:rsid w:val="005920B8"/>
    <w:rsid w:val="006E77AA"/>
    <w:rsid w:val="00922C80"/>
    <w:rsid w:val="00A61B0D"/>
    <w:rsid w:val="00C17823"/>
    <w:rsid w:val="00D7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DA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B0D"/>
    <w:rPr>
      <w:color w:val="0000FF" w:themeColor="hyperlink"/>
      <w:u w:val="single"/>
    </w:rPr>
  </w:style>
  <w:style w:type="paragraph" w:styleId="BalloonText">
    <w:name w:val="Balloon Text"/>
    <w:basedOn w:val="Normal"/>
    <w:link w:val="BalloonTextChar"/>
    <w:uiPriority w:val="99"/>
    <w:semiHidden/>
    <w:unhideWhenUsed/>
    <w:rsid w:val="00592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B0D"/>
    <w:rPr>
      <w:color w:val="0000FF" w:themeColor="hyperlink"/>
      <w:u w:val="single"/>
    </w:rPr>
  </w:style>
  <w:style w:type="paragraph" w:styleId="BalloonText">
    <w:name w:val="Balloon Text"/>
    <w:basedOn w:val="Normal"/>
    <w:link w:val="BalloonTextChar"/>
    <w:uiPriority w:val="99"/>
    <w:semiHidden/>
    <w:unhideWhenUsed/>
    <w:rsid w:val="00592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0615">
      <w:bodyDiv w:val="1"/>
      <w:marLeft w:val="0"/>
      <w:marRight w:val="0"/>
      <w:marTop w:val="0"/>
      <w:marBottom w:val="0"/>
      <w:divBdr>
        <w:top w:val="none" w:sz="0" w:space="0" w:color="auto"/>
        <w:left w:val="none" w:sz="0" w:space="0" w:color="auto"/>
        <w:bottom w:val="none" w:sz="0" w:space="0" w:color="auto"/>
        <w:right w:val="none" w:sz="0" w:space="0" w:color="auto"/>
      </w:divBdr>
    </w:div>
    <w:div w:id="1454053071">
      <w:bodyDiv w:val="1"/>
      <w:marLeft w:val="0"/>
      <w:marRight w:val="0"/>
      <w:marTop w:val="0"/>
      <w:marBottom w:val="0"/>
      <w:divBdr>
        <w:top w:val="none" w:sz="0" w:space="0" w:color="auto"/>
        <w:left w:val="none" w:sz="0" w:space="0" w:color="auto"/>
        <w:bottom w:val="none" w:sz="0" w:space="0" w:color="auto"/>
        <w:right w:val="none" w:sz="0" w:space="0" w:color="auto"/>
      </w:divBdr>
      <w:divsChild>
        <w:div w:id="1330980953">
          <w:marLeft w:val="446"/>
          <w:marRight w:val="0"/>
          <w:marTop w:val="0"/>
          <w:marBottom w:val="0"/>
          <w:divBdr>
            <w:top w:val="none" w:sz="0" w:space="0" w:color="auto"/>
            <w:left w:val="none" w:sz="0" w:space="0" w:color="auto"/>
            <w:bottom w:val="none" w:sz="0" w:space="0" w:color="auto"/>
            <w:right w:val="none" w:sz="0" w:space="0" w:color="auto"/>
          </w:divBdr>
        </w:div>
        <w:div w:id="252713549">
          <w:marLeft w:val="446"/>
          <w:marRight w:val="0"/>
          <w:marTop w:val="0"/>
          <w:marBottom w:val="0"/>
          <w:divBdr>
            <w:top w:val="none" w:sz="0" w:space="0" w:color="auto"/>
            <w:left w:val="none" w:sz="0" w:space="0" w:color="auto"/>
            <w:bottom w:val="none" w:sz="0" w:space="0" w:color="auto"/>
            <w:right w:val="none" w:sz="0" w:space="0" w:color="auto"/>
          </w:divBdr>
        </w:div>
        <w:div w:id="2043282660">
          <w:marLeft w:val="446"/>
          <w:marRight w:val="0"/>
          <w:marTop w:val="0"/>
          <w:marBottom w:val="0"/>
          <w:divBdr>
            <w:top w:val="none" w:sz="0" w:space="0" w:color="auto"/>
            <w:left w:val="none" w:sz="0" w:space="0" w:color="auto"/>
            <w:bottom w:val="none" w:sz="0" w:space="0" w:color="auto"/>
            <w:right w:val="none" w:sz="0" w:space="0" w:color="auto"/>
          </w:divBdr>
        </w:div>
        <w:div w:id="1644626812">
          <w:marLeft w:val="446"/>
          <w:marRight w:val="0"/>
          <w:marTop w:val="0"/>
          <w:marBottom w:val="0"/>
          <w:divBdr>
            <w:top w:val="none" w:sz="0" w:space="0" w:color="auto"/>
            <w:left w:val="none" w:sz="0" w:space="0" w:color="auto"/>
            <w:bottom w:val="none" w:sz="0" w:space="0" w:color="auto"/>
            <w:right w:val="none" w:sz="0" w:space="0" w:color="auto"/>
          </w:divBdr>
        </w:div>
        <w:div w:id="2031713674">
          <w:marLeft w:val="446"/>
          <w:marRight w:val="0"/>
          <w:marTop w:val="0"/>
          <w:marBottom w:val="0"/>
          <w:divBdr>
            <w:top w:val="none" w:sz="0" w:space="0" w:color="auto"/>
            <w:left w:val="none" w:sz="0" w:space="0" w:color="auto"/>
            <w:bottom w:val="none" w:sz="0" w:space="0" w:color="auto"/>
            <w:right w:val="none" w:sz="0" w:space="0" w:color="auto"/>
          </w:divBdr>
        </w:div>
      </w:divsChild>
    </w:div>
    <w:div w:id="1546944120">
      <w:bodyDiv w:val="1"/>
      <w:marLeft w:val="0"/>
      <w:marRight w:val="0"/>
      <w:marTop w:val="0"/>
      <w:marBottom w:val="0"/>
      <w:divBdr>
        <w:top w:val="none" w:sz="0" w:space="0" w:color="auto"/>
        <w:left w:val="none" w:sz="0" w:space="0" w:color="auto"/>
        <w:bottom w:val="none" w:sz="0" w:space="0" w:color="auto"/>
        <w:right w:val="none" w:sz="0" w:space="0" w:color="auto"/>
      </w:divBdr>
      <w:divsChild>
        <w:div w:id="579488466">
          <w:marLeft w:val="446"/>
          <w:marRight w:val="0"/>
          <w:marTop w:val="0"/>
          <w:marBottom w:val="0"/>
          <w:divBdr>
            <w:top w:val="none" w:sz="0" w:space="0" w:color="auto"/>
            <w:left w:val="none" w:sz="0" w:space="0" w:color="auto"/>
            <w:bottom w:val="none" w:sz="0" w:space="0" w:color="auto"/>
            <w:right w:val="none" w:sz="0" w:space="0" w:color="auto"/>
          </w:divBdr>
        </w:div>
        <w:div w:id="1552033954">
          <w:marLeft w:val="446"/>
          <w:marRight w:val="0"/>
          <w:marTop w:val="0"/>
          <w:marBottom w:val="0"/>
          <w:divBdr>
            <w:top w:val="none" w:sz="0" w:space="0" w:color="auto"/>
            <w:left w:val="none" w:sz="0" w:space="0" w:color="auto"/>
            <w:bottom w:val="none" w:sz="0" w:space="0" w:color="auto"/>
            <w:right w:val="none" w:sz="0" w:space="0" w:color="auto"/>
          </w:divBdr>
        </w:div>
        <w:div w:id="323893839">
          <w:marLeft w:val="446"/>
          <w:marRight w:val="0"/>
          <w:marTop w:val="0"/>
          <w:marBottom w:val="0"/>
          <w:divBdr>
            <w:top w:val="none" w:sz="0" w:space="0" w:color="auto"/>
            <w:left w:val="none" w:sz="0" w:space="0" w:color="auto"/>
            <w:bottom w:val="none" w:sz="0" w:space="0" w:color="auto"/>
            <w:right w:val="none" w:sz="0" w:space="0" w:color="auto"/>
          </w:divBdr>
        </w:div>
        <w:div w:id="1138647003">
          <w:marLeft w:val="446"/>
          <w:marRight w:val="0"/>
          <w:marTop w:val="0"/>
          <w:marBottom w:val="0"/>
          <w:divBdr>
            <w:top w:val="none" w:sz="0" w:space="0" w:color="auto"/>
            <w:left w:val="none" w:sz="0" w:space="0" w:color="auto"/>
            <w:bottom w:val="none" w:sz="0" w:space="0" w:color="auto"/>
            <w:right w:val="none" w:sz="0" w:space="0" w:color="auto"/>
          </w:divBdr>
        </w:div>
        <w:div w:id="1405101080">
          <w:marLeft w:val="446"/>
          <w:marRight w:val="0"/>
          <w:marTop w:val="0"/>
          <w:marBottom w:val="0"/>
          <w:divBdr>
            <w:top w:val="none" w:sz="0" w:space="0" w:color="auto"/>
            <w:left w:val="none" w:sz="0" w:space="0" w:color="auto"/>
            <w:bottom w:val="none" w:sz="0" w:space="0" w:color="auto"/>
            <w:right w:val="none" w:sz="0" w:space="0" w:color="auto"/>
          </w:divBdr>
        </w:div>
        <w:div w:id="781654020">
          <w:marLeft w:val="446"/>
          <w:marRight w:val="0"/>
          <w:marTop w:val="0"/>
          <w:marBottom w:val="0"/>
          <w:divBdr>
            <w:top w:val="none" w:sz="0" w:space="0" w:color="auto"/>
            <w:left w:val="none" w:sz="0" w:space="0" w:color="auto"/>
            <w:bottom w:val="none" w:sz="0" w:space="0" w:color="auto"/>
            <w:right w:val="none" w:sz="0" w:space="0" w:color="auto"/>
          </w:divBdr>
        </w:div>
      </w:divsChild>
    </w:div>
    <w:div w:id="2029988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lianceforchildhood.org/sites/allianceforchildhood.org/files/file/pdf/projects/computers/pdf_files/tech_tonic.pdf"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382</Words>
  <Characters>2180</Characters>
  <Application>Microsoft Macintosh Word</Application>
  <DocSecurity>0</DocSecurity>
  <Lines>18</Lines>
  <Paragraphs>5</Paragraphs>
  <ScaleCrop>false</ScaleCrop>
  <Company>Personal</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Ochoa </dc:creator>
  <cp:keywords/>
  <dc:description/>
  <cp:lastModifiedBy>Ana Gabriela Ochoa </cp:lastModifiedBy>
  <cp:revision>3</cp:revision>
  <dcterms:created xsi:type="dcterms:W3CDTF">2017-08-09T02:06:00Z</dcterms:created>
  <dcterms:modified xsi:type="dcterms:W3CDTF">2017-08-09T04:58:00Z</dcterms:modified>
</cp:coreProperties>
</file>